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9C" w:rsidRPr="003212BB" w:rsidRDefault="00A1299C" w:rsidP="00A1299C">
      <w:pPr>
        <w:pBdr>
          <w:top w:val="double" w:sz="4" w:space="1" w:color="auto"/>
          <w:left w:val="double" w:sz="4" w:space="4" w:color="auto"/>
          <w:bottom w:val="double" w:sz="4" w:space="11" w:color="auto"/>
          <w:right w:val="double" w:sz="4" w:space="4" w:color="auto"/>
        </w:pBdr>
        <w:shd w:val="clear" w:color="auto" w:fill="CCCCCC"/>
        <w:tabs>
          <w:tab w:val="left" w:pos="9720"/>
        </w:tabs>
        <w:spacing w:after="60"/>
        <w:rPr>
          <w:b/>
          <w:sz w:val="48"/>
        </w:rPr>
      </w:pPr>
      <w:r w:rsidRPr="009A3631">
        <w:rPr>
          <w:b/>
          <w:sz w:val="48"/>
        </w:rPr>
        <w:t xml:space="preserve">Discourse Markers:  </w:t>
      </w:r>
      <w:r>
        <w:rPr>
          <w:b/>
          <w:sz w:val="48"/>
        </w:rPr>
        <w:t>Generalizing and Narrowing Down</w:t>
      </w:r>
    </w:p>
    <w:p w:rsidR="00A1299C" w:rsidRDefault="00A1299C" w:rsidP="00A1299C">
      <w:pPr>
        <w:pStyle w:val="Heading1"/>
        <w:pBdr>
          <w:top w:val="double" w:sz="4" w:space="1" w:color="auto"/>
          <w:left w:val="double" w:sz="4" w:space="4" w:color="auto"/>
          <w:bottom w:val="double" w:sz="4" w:space="11" w:color="auto"/>
          <w:right w:val="double" w:sz="4" w:space="4" w:color="auto"/>
        </w:pBdr>
        <w:spacing w:before="0" w:after="0"/>
        <w:rPr>
          <w:rFonts w:ascii="Times New Roman" w:hAnsi="Times New Roman"/>
          <w:bCs/>
          <w:iCs/>
          <w:sz w:val="24"/>
        </w:rPr>
      </w:pPr>
    </w:p>
    <w:p w:rsidR="00A1299C" w:rsidRPr="001969E5" w:rsidRDefault="00A1299C" w:rsidP="00A1299C">
      <w:pPr>
        <w:pStyle w:val="Heading1"/>
        <w:pBdr>
          <w:top w:val="double" w:sz="4" w:space="1" w:color="auto"/>
          <w:left w:val="double" w:sz="4" w:space="4" w:color="auto"/>
          <w:bottom w:val="double" w:sz="4" w:space="11" w:color="auto"/>
          <w:right w:val="double" w:sz="4" w:space="4" w:color="auto"/>
        </w:pBdr>
        <w:spacing w:before="0" w:after="0"/>
        <w:rPr>
          <w:rFonts w:ascii="Times New Roman" w:hAnsi="Times New Roman"/>
          <w:b w:val="0"/>
          <w:iCs/>
          <w:sz w:val="24"/>
        </w:rPr>
      </w:pPr>
      <w:r w:rsidRPr="001969E5">
        <w:rPr>
          <w:rFonts w:ascii="Times New Roman" w:hAnsi="Times New Roman"/>
          <w:bCs/>
          <w:iCs/>
          <w:sz w:val="24"/>
        </w:rPr>
        <w:t>Generalizing</w:t>
      </w:r>
      <w:r>
        <w:rPr>
          <w:rFonts w:ascii="Times New Roman" w:hAnsi="Times New Roman"/>
          <w:bCs/>
          <w:iCs/>
          <w:sz w:val="24"/>
        </w:rPr>
        <w:t xml:space="preserve"> Markers:          </w:t>
      </w:r>
      <w:r>
        <w:rPr>
          <w:rFonts w:ascii="Times New Roman" w:hAnsi="Times New Roman"/>
          <w:b w:val="0"/>
          <w:iCs/>
          <w:sz w:val="24"/>
        </w:rPr>
        <w:t>- used to show that something is generally true</w:t>
      </w:r>
    </w:p>
    <w:p w:rsidR="00A1299C" w:rsidRDefault="00A1299C" w:rsidP="00A1299C">
      <w:pPr>
        <w:pBdr>
          <w:top w:val="double" w:sz="4" w:space="1" w:color="auto"/>
          <w:left w:val="double" w:sz="4" w:space="4" w:color="auto"/>
          <w:bottom w:val="double" w:sz="4" w:space="11" w:color="auto"/>
          <w:right w:val="double" w:sz="4" w:space="4" w:color="auto"/>
        </w:pBdr>
        <w:rPr>
          <w:i/>
          <w:iCs/>
        </w:rPr>
      </w:pPr>
      <w:r>
        <w:t xml:space="preserve">                                                </w:t>
      </w:r>
      <w:r w:rsidRPr="00844F75">
        <w:rPr>
          <w:i/>
          <w:iCs/>
          <w:u w:val="single"/>
        </w:rPr>
        <w:t>Ex.</w:t>
      </w:r>
      <w:r w:rsidRPr="00844F75">
        <w:rPr>
          <w:i/>
          <w:iCs/>
        </w:rPr>
        <w:t xml:space="preserve"> </w:t>
      </w:r>
      <w:r>
        <w:rPr>
          <w:i/>
          <w:iCs/>
        </w:rPr>
        <w:t xml:space="preserve"> </w:t>
      </w:r>
      <w:proofErr w:type="gramStart"/>
      <w:r w:rsidRPr="00D97828">
        <w:rPr>
          <w:b/>
          <w:bCs/>
          <w:i/>
          <w:iCs/>
        </w:rPr>
        <w:t>on</w:t>
      </w:r>
      <w:proofErr w:type="gramEnd"/>
      <w:r w:rsidRPr="00D97828">
        <w:rPr>
          <w:b/>
          <w:bCs/>
          <w:i/>
          <w:iCs/>
        </w:rPr>
        <w:t xml:space="preserve"> the whole, in general, generally</w:t>
      </w:r>
    </w:p>
    <w:p w:rsidR="00A1299C" w:rsidRDefault="00A1299C" w:rsidP="00A1299C">
      <w:pPr>
        <w:pBdr>
          <w:top w:val="double" w:sz="4" w:space="1" w:color="auto"/>
          <w:left w:val="double" w:sz="4" w:space="4" w:color="auto"/>
          <w:bottom w:val="double" w:sz="4" w:space="11" w:color="auto"/>
          <w:right w:val="double" w:sz="4" w:space="4" w:color="auto"/>
        </w:pBdr>
        <w:rPr>
          <w:i/>
          <w:iCs/>
        </w:rPr>
      </w:pPr>
    </w:p>
    <w:p w:rsidR="00A1299C" w:rsidRDefault="00A1299C" w:rsidP="00A1299C">
      <w:pPr>
        <w:pBdr>
          <w:top w:val="double" w:sz="4" w:space="1" w:color="auto"/>
          <w:left w:val="double" w:sz="4" w:space="4" w:color="auto"/>
          <w:bottom w:val="double" w:sz="4" w:space="11" w:color="auto"/>
          <w:right w:val="double" w:sz="4" w:space="4" w:color="auto"/>
        </w:pBdr>
        <w:rPr>
          <w:i/>
          <w:iCs/>
        </w:rPr>
      </w:pPr>
      <w:r>
        <w:rPr>
          <w:i/>
          <w:iCs/>
        </w:rPr>
        <w:t xml:space="preserve">                                                </w:t>
      </w:r>
      <w:r w:rsidRPr="00844F75">
        <w:rPr>
          <w:b/>
          <w:bCs/>
          <w:i/>
          <w:iCs/>
        </w:rPr>
        <w:t>In general</w:t>
      </w:r>
      <w:r>
        <w:rPr>
          <w:i/>
          <w:iCs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iCs/>
            </w:rPr>
            <w:t>Canada</w:t>
          </w:r>
        </w:smartTag>
      </w:smartTag>
      <w:r>
        <w:rPr>
          <w:i/>
          <w:iCs/>
        </w:rPr>
        <w:t xml:space="preserve"> is a very multicultural country. </w:t>
      </w:r>
    </w:p>
    <w:p w:rsidR="00A1299C" w:rsidRPr="00844F75" w:rsidRDefault="00A1299C" w:rsidP="00A1299C">
      <w:pPr>
        <w:pBdr>
          <w:top w:val="double" w:sz="4" w:space="1" w:color="auto"/>
          <w:left w:val="double" w:sz="4" w:space="4" w:color="auto"/>
          <w:bottom w:val="double" w:sz="4" w:space="11" w:color="auto"/>
          <w:right w:val="double" w:sz="4" w:space="4" w:color="auto"/>
        </w:pBdr>
        <w:rPr>
          <w:i/>
          <w:iCs/>
          <w:sz w:val="16"/>
          <w:szCs w:val="16"/>
        </w:rPr>
      </w:pPr>
    </w:p>
    <w:p w:rsidR="00A1299C" w:rsidRPr="00DC0D73" w:rsidRDefault="00A1299C" w:rsidP="00A1299C">
      <w:pPr>
        <w:pBdr>
          <w:top w:val="double" w:sz="4" w:space="1" w:color="auto"/>
          <w:left w:val="double" w:sz="4" w:space="4" w:color="auto"/>
          <w:bottom w:val="double" w:sz="4" w:space="11" w:color="auto"/>
          <w:right w:val="double" w:sz="4" w:space="4" w:color="auto"/>
        </w:pBdr>
      </w:pPr>
      <w:r w:rsidRPr="001969E5">
        <w:rPr>
          <w:b/>
          <w:bCs/>
        </w:rPr>
        <w:t>Narrowing Down Markers</w:t>
      </w:r>
      <w:r>
        <w:t>:  - used to introduce examples</w:t>
      </w:r>
    </w:p>
    <w:p w:rsidR="00A1299C" w:rsidRDefault="00A1299C" w:rsidP="00A1299C">
      <w:pPr>
        <w:pBdr>
          <w:top w:val="double" w:sz="4" w:space="1" w:color="auto"/>
          <w:left w:val="double" w:sz="4" w:space="4" w:color="auto"/>
          <w:bottom w:val="double" w:sz="4" w:space="11" w:color="auto"/>
          <w:right w:val="double" w:sz="4" w:space="4" w:color="auto"/>
        </w:pBdr>
        <w:rPr>
          <w:i/>
          <w:iCs/>
        </w:rPr>
      </w:pPr>
      <w:r>
        <w:t xml:space="preserve">                                                 </w:t>
      </w:r>
      <w:r w:rsidRPr="00844F75">
        <w:rPr>
          <w:i/>
          <w:iCs/>
          <w:u w:val="single"/>
        </w:rPr>
        <w:t>Ex.</w:t>
      </w:r>
      <w:r w:rsidRPr="00D97828">
        <w:rPr>
          <w:i/>
          <w:iCs/>
        </w:rPr>
        <w:t xml:space="preserve"> </w:t>
      </w:r>
      <w:r w:rsidRPr="00844F75">
        <w:rPr>
          <w:i/>
          <w:iCs/>
        </w:rPr>
        <w:t xml:space="preserve"> </w:t>
      </w:r>
      <w:proofErr w:type="gramStart"/>
      <w:r w:rsidRPr="00D97828">
        <w:rPr>
          <w:b/>
          <w:bCs/>
          <w:i/>
          <w:iCs/>
        </w:rPr>
        <w:t>notably</w:t>
      </w:r>
      <w:proofErr w:type="gramEnd"/>
      <w:r w:rsidRPr="00D97828">
        <w:rPr>
          <w:b/>
          <w:bCs/>
          <w:i/>
          <w:iCs/>
        </w:rPr>
        <w:t>, for example, for instance</w:t>
      </w:r>
    </w:p>
    <w:p w:rsidR="00A1299C" w:rsidRDefault="00A1299C" w:rsidP="00A1299C">
      <w:pPr>
        <w:pBdr>
          <w:top w:val="double" w:sz="4" w:space="1" w:color="auto"/>
          <w:left w:val="double" w:sz="4" w:space="4" w:color="auto"/>
          <w:bottom w:val="double" w:sz="4" w:space="11" w:color="auto"/>
          <w:right w:val="double" w:sz="4" w:space="4" w:color="auto"/>
        </w:pBdr>
        <w:rPr>
          <w:i/>
          <w:iCs/>
        </w:rPr>
      </w:pPr>
    </w:p>
    <w:p w:rsidR="00E43B7F" w:rsidRDefault="00A1299C" w:rsidP="00A1299C">
      <w:pPr>
        <w:pBdr>
          <w:top w:val="double" w:sz="4" w:space="1" w:color="auto"/>
          <w:left w:val="double" w:sz="4" w:space="4" w:color="auto"/>
          <w:bottom w:val="double" w:sz="4" w:space="11" w:color="auto"/>
          <w:right w:val="double" w:sz="4" w:space="4" w:color="auto"/>
        </w:pBdr>
        <w:rPr>
          <w:i/>
          <w:iCs/>
        </w:rPr>
      </w:pPr>
      <w:r>
        <w:t xml:space="preserve">                                                </w:t>
      </w:r>
      <w:r w:rsidRPr="002E1928">
        <w:rPr>
          <w:i/>
          <w:iCs/>
        </w:rPr>
        <w:t>There are many</w:t>
      </w:r>
      <w:r>
        <w:rPr>
          <w:i/>
          <w:iCs/>
        </w:rPr>
        <w:t xml:space="preserve"> wonderful </w:t>
      </w:r>
      <w:r w:rsidRPr="002E1928">
        <w:rPr>
          <w:i/>
          <w:iCs/>
        </w:rPr>
        <w:t xml:space="preserve">provincial parks in </w:t>
      </w:r>
      <w:smartTag w:uri="urn:schemas-microsoft-com:office:smarttags" w:element="country-region">
        <w:smartTag w:uri="urn:schemas-microsoft-com:office:smarttags" w:element="place">
          <w:r w:rsidRPr="002E1928">
            <w:rPr>
              <w:i/>
              <w:iCs/>
            </w:rPr>
            <w:t>Canada</w:t>
          </w:r>
        </w:smartTag>
      </w:smartTag>
      <w:r w:rsidRPr="002E1928">
        <w:rPr>
          <w:i/>
          <w:iCs/>
        </w:rPr>
        <w:t xml:space="preserve">. </w:t>
      </w:r>
      <w:r>
        <w:rPr>
          <w:i/>
          <w:iCs/>
        </w:rPr>
        <w:t xml:space="preserve"> </w:t>
      </w:r>
    </w:p>
    <w:p w:rsidR="00A1299C" w:rsidRPr="002E1928" w:rsidRDefault="00E43B7F" w:rsidP="00A1299C">
      <w:pPr>
        <w:pBdr>
          <w:top w:val="double" w:sz="4" w:space="1" w:color="auto"/>
          <w:left w:val="double" w:sz="4" w:space="4" w:color="auto"/>
          <w:bottom w:val="double" w:sz="4" w:space="11" w:color="auto"/>
          <w:right w:val="double" w:sz="4" w:space="4" w:color="auto"/>
        </w:pBdr>
        <w:rPr>
          <w:i/>
          <w:iCs/>
        </w:rPr>
      </w:pPr>
      <w:r>
        <w:rPr>
          <w:i/>
          <w:iCs/>
        </w:rPr>
        <w:t xml:space="preserve">                                               </w:t>
      </w:r>
      <w:r w:rsidR="00A1299C" w:rsidRPr="002E1928">
        <w:rPr>
          <w:b/>
          <w:bCs/>
          <w:i/>
          <w:iCs/>
        </w:rPr>
        <w:t>For example</w:t>
      </w:r>
      <w:r>
        <w:rPr>
          <w:i/>
          <w:iCs/>
        </w:rPr>
        <w:t xml:space="preserve">, </w:t>
      </w:r>
      <w:r w:rsidR="00A1299C">
        <w:rPr>
          <w:i/>
          <w:iCs/>
        </w:rPr>
        <w:t xml:space="preserve">there is Algonquin Provincial Park in Ontario. </w:t>
      </w:r>
    </w:p>
    <w:p w:rsidR="00A1299C" w:rsidRPr="00DC0D73" w:rsidRDefault="00A1299C" w:rsidP="00A1299C">
      <w:pPr>
        <w:tabs>
          <w:tab w:val="right" w:pos="9180"/>
          <w:tab w:val="left" w:pos="9720"/>
        </w:tabs>
        <w:spacing w:line="360" w:lineRule="auto"/>
        <w:rPr>
          <w:iCs/>
          <w:color w:val="FF0000"/>
        </w:rPr>
      </w:pPr>
    </w:p>
    <w:tbl>
      <w:tblPr>
        <w:tblW w:w="963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630"/>
      </w:tblGrid>
      <w:tr w:rsidR="00A1299C" w:rsidRPr="006710A0" w:rsidTr="00CC7567">
        <w:tc>
          <w:tcPr>
            <w:tcW w:w="9630" w:type="dxa"/>
            <w:shd w:val="clear" w:color="000000" w:fill="CCCCCC"/>
          </w:tcPr>
          <w:p w:rsidR="00A1299C" w:rsidRPr="006710A0" w:rsidRDefault="00A1299C" w:rsidP="00E26872">
            <w:pPr>
              <w:tabs>
                <w:tab w:val="right" w:pos="-1710"/>
                <w:tab w:val="left" w:pos="9720"/>
              </w:tabs>
              <w:spacing w:before="120" w:after="120"/>
              <w:rPr>
                <w:bCs/>
                <w:i/>
              </w:rPr>
            </w:pPr>
            <w:r w:rsidRPr="006710A0">
              <w:rPr>
                <w:bCs/>
                <w:i/>
              </w:rPr>
              <w:t xml:space="preserve">Fill in the blanks with a suitable GENRALIZING MARKER or NARROWING DOWN MARKER.  </w:t>
            </w:r>
          </w:p>
        </w:tc>
      </w:tr>
    </w:tbl>
    <w:p w:rsidR="00A1299C" w:rsidRPr="00205CB7" w:rsidRDefault="00A1299C" w:rsidP="00A1299C">
      <w:pPr>
        <w:pStyle w:val="Header"/>
        <w:tabs>
          <w:tab w:val="clear" w:pos="4320"/>
          <w:tab w:val="clear" w:pos="8640"/>
          <w:tab w:val="right" w:pos="9180"/>
          <w:tab w:val="left" w:pos="9720"/>
        </w:tabs>
        <w:spacing w:line="360" w:lineRule="auto"/>
        <w:rPr>
          <w:color w:val="FF0000"/>
        </w:rPr>
      </w:pPr>
    </w:p>
    <w:p w:rsidR="00A1299C" w:rsidRPr="00FF1B68" w:rsidRDefault="00A1299C" w:rsidP="00A1299C">
      <w:pPr>
        <w:spacing w:line="276" w:lineRule="auto"/>
        <w:rPr>
          <w:szCs w:val="24"/>
        </w:rPr>
      </w:pPr>
      <w:r w:rsidRPr="00FF1B68">
        <w:rPr>
          <w:szCs w:val="24"/>
        </w:rPr>
        <w:t>1.  There are</w:t>
      </w:r>
      <w:r>
        <w:rPr>
          <w:szCs w:val="24"/>
        </w:rPr>
        <w:t xml:space="preserve"> many interesting places to see</w:t>
      </w:r>
      <w:r w:rsidRPr="00FF1B68">
        <w:rPr>
          <w:szCs w:val="24"/>
        </w:rPr>
        <w:t xml:space="preserve"> in this city. </w:t>
      </w:r>
      <w:r>
        <w:rPr>
          <w:szCs w:val="24"/>
        </w:rPr>
        <w:t>________</w:t>
      </w:r>
      <w:r w:rsidR="00960D20">
        <w:rPr>
          <w:szCs w:val="24"/>
        </w:rPr>
        <w:t>____________, you can visit the</w:t>
      </w:r>
      <w:r>
        <w:rPr>
          <w:szCs w:val="24"/>
        </w:rPr>
        <w:t xml:space="preserve"> botanical gardens, the art gallery and the history museum. </w:t>
      </w:r>
    </w:p>
    <w:p w:rsidR="00A1299C" w:rsidRDefault="00A1299C" w:rsidP="00A1299C">
      <w:pPr>
        <w:spacing w:line="276" w:lineRule="auto"/>
      </w:pPr>
    </w:p>
    <w:p w:rsidR="00A1299C" w:rsidRPr="00D97828" w:rsidRDefault="00A1299C" w:rsidP="00A1299C">
      <w:pPr>
        <w:spacing w:line="276" w:lineRule="auto"/>
      </w:pPr>
      <w:r>
        <w:t xml:space="preserve">2.   </w:t>
      </w:r>
      <w:proofErr w:type="gramStart"/>
      <w:r>
        <w:t>It’s</w:t>
      </w:r>
      <w:proofErr w:type="gramEnd"/>
      <w:r>
        <w:t xml:space="preserve"> better to shop in supermarkets than in convenience stores. </w:t>
      </w:r>
      <w:r w:rsidR="00960D20">
        <w:t>_________________, supermarkets</w:t>
      </w:r>
      <w:r>
        <w:t xml:space="preserve"> are cheaper. </w:t>
      </w:r>
    </w:p>
    <w:p w:rsidR="00A1299C" w:rsidRDefault="00A1299C" w:rsidP="00A1299C">
      <w:pPr>
        <w:spacing w:line="276" w:lineRule="auto"/>
      </w:pPr>
    </w:p>
    <w:p w:rsidR="00A1299C" w:rsidRDefault="00A1299C" w:rsidP="00A1299C">
      <w:pPr>
        <w:spacing w:line="276" w:lineRule="auto"/>
      </w:pPr>
      <w:r>
        <w:t>3.   I don’t work exactly the same number of hours every day, b</w:t>
      </w:r>
      <w:r w:rsidR="00960D20">
        <w:t xml:space="preserve">ut ___________________, I work </w:t>
      </w:r>
      <w:r>
        <w:t xml:space="preserve">about eight hours daily. </w:t>
      </w:r>
    </w:p>
    <w:p w:rsidR="00A1299C" w:rsidRDefault="00A1299C" w:rsidP="00A1299C">
      <w:pPr>
        <w:spacing w:line="276" w:lineRule="auto"/>
      </w:pPr>
    </w:p>
    <w:p w:rsidR="00A1299C" w:rsidRDefault="00A1299C" w:rsidP="00A1299C">
      <w:pPr>
        <w:spacing w:line="276" w:lineRule="auto"/>
      </w:pPr>
      <w:r>
        <w:t xml:space="preserve">4.   Terry </w:t>
      </w:r>
      <w:smartTag w:uri="urn:schemas-microsoft-com:office:smarttags" w:element="PersonName">
        <w:r>
          <w:t>love</w:t>
        </w:r>
      </w:smartTag>
      <w:r>
        <w:t xml:space="preserve">s all kinds of </w:t>
      </w:r>
      <w:r w:rsidR="00E43B7F">
        <w:t>music.  _______________</w:t>
      </w:r>
      <w:bookmarkStart w:id="0" w:name="_GoBack"/>
      <w:bookmarkEnd w:id="0"/>
      <w:r>
        <w:t>___, he likes pop, jazz, rock and classical.</w:t>
      </w:r>
    </w:p>
    <w:p w:rsidR="00A1299C" w:rsidRDefault="00A1299C" w:rsidP="00A1299C">
      <w:pPr>
        <w:spacing w:line="276" w:lineRule="auto"/>
      </w:pPr>
    </w:p>
    <w:p w:rsidR="00A1299C" w:rsidRDefault="00A1299C" w:rsidP="00A1299C">
      <w:pPr>
        <w:spacing w:line="276" w:lineRule="auto"/>
      </w:pPr>
      <w:r>
        <w:t xml:space="preserve">5.   There are many famous Canadian musicians.  ________________, Avril </w:t>
      </w:r>
      <w:proofErr w:type="spellStart"/>
      <w:r>
        <w:t>Lavigne</w:t>
      </w:r>
      <w:proofErr w:type="spellEnd"/>
      <w:r>
        <w:t xml:space="preserve">, Sarah </w:t>
      </w:r>
    </w:p>
    <w:p w:rsidR="00A1299C" w:rsidRDefault="00A1299C" w:rsidP="00A1299C">
      <w:pPr>
        <w:spacing w:line="276" w:lineRule="auto"/>
      </w:pPr>
      <w:r>
        <w:t xml:space="preserve">       </w:t>
      </w:r>
      <w:proofErr w:type="spellStart"/>
      <w:r>
        <w:t>Maclauglin</w:t>
      </w:r>
      <w:proofErr w:type="spellEnd"/>
      <w:r>
        <w:t xml:space="preserve"> and Bryan Adams are all from 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  <w:r>
        <w:t xml:space="preserve">. </w:t>
      </w:r>
    </w:p>
    <w:p w:rsidR="00A1299C" w:rsidRDefault="00A1299C" w:rsidP="00A1299C">
      <w:pPr>
        <w:spacing w:line="276" w:lineRule="auto"/>
      </w:pPr>
    </w:p>
    <w:p w:rsidR="00A1299C" w:rsidRDefault="00A1299C" w:rsidP="00A1299C">
      <w:pPr>
        <w:spacing w:line="276" w:lineRule="auto"/>
      </w:pPr>
      <w:r>
        <w:t xml:space="preserve">6.   There are a few foods I dislike, but ______________________ I will eat anything. </w:t>
      </w:r>
    </w:p>
    <w:p w:rsidR="00A1299C" w:rsidRDefault="00A1299C" w:rsidP="00A1299C">
      <w:pPr>
        <w:spacing w:line="276" w:lineRule="auto"/>
        <w:jc w:val="right"/>
        <w:rPr>
          <w:b/>
          <w:i/>
        </w:rPr>
      </w:pPr>
    </w:p>
    <w:p w:rsidR="00C87511" w:rsidRDefault="0078136C" w:rsidP="00A1299C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36C" w:rsidRDefault="0078136C" w:rsidP="00A1299C">
      <w:r>
        <w:separator/>
      </w:r>
    </w:p>
  </w:endnote>
  <w:endnote w:type="continuationSeparator" w:id="0">
    <w:p w:rsidR="0078136C" w:rsidRDefault="0078136C" w:rsidP="00A1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762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299C" w:rsidRDefault="00A1299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B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299C" w:rsidRDefault="00A12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36C" w:rsidRDefault="0078136C" w:rsidP="00A1299C">
      <w:r>
        <w:separator/>
      </w:r>
    </w:p>
  </w:footnote>
  <w:footnote w:type="continuationSeparator" w:id="0">
    <w:p w:rsidR="0078136C" w:rsidRDefault="0078136C" w:rsidP="00A12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99C" w:rsidRDefault="00A1299C">
    <w:pPr>
      <w:pStyle w:val="Header"/>
    </w:pPr>
    <w:r>
      <w:t>Advanced 2 – Exercise 21 – Discourse Markers: Generalizing and Narrowing Down</w:t>
    </w:r>
  </w:p>
  <w:p w:rsidR="00A1299C" w:rsidRDefault="00A129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9C"/>
    <w:rsid w:val="0014042E"/>
    <w:rsid w:val="0056607A"/>
    <w:rsid w:val="0060015B"/>
    <w:rsid w:val="0078136C"/>
    <w:rsid w:val="007935EF"/>
    <w:rsid w:val="00960D20"/>
    <w:rsid w:val="00A1299C"/>
    <w:rsid w:val="00CC7567"/>
    <w:rsid w:val="00E4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942AC-0267-4F0B-8CBB-C8031DF8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9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1299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299C"/>
    <w:rPr>
      <w:rFonts w:ascii="Arial" w:eastAsia="Times New Roman" w:hAnsi="Arial" w:cs="Times New Roman"/>
      <w:b/>
      <w:kern w:val="28"/>
      <w:sz w:val="28"/>
      <w:szCs w:val="20"/>
    </w:rPr>
  </w:style>
  <w:style w:type="paragraph" w:styleId="Header">
    <w:name w:val="header"/>
    <w:basedOn w:val="Normal"/>
    <w:link w:val="HeaderChar"/>
    <w:uiPriority w:val="99"/>
    <w:rsid w:val="00A129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99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2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99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4</cp:revision>
  <dcterms:created xsi:type="dcterms:W3CDTF">2016-08-25T16:46:00Z</dcterms:created>
  <dcterms:modified xsi:type="dcterms:W3CDTF">2016-08-30T20:12:00Z</dcterms:modified>
</cp:coreProperties>
</file>